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29740" w14:textId="77777777" w:rsidR="00C3484C" w:rsidRDefault="00C3484C" w:rsidP="00C3484C">
      <w:pPr>
        <w:spacing w:line="240" w:lineRule="auto"/>
        <w:jc w:val="center"/>
        <w:rPr>
          <w:rFonts w:ascii="Cambria" w:eastAsia="Cambria" w:hAnsi="Cambria" w:cs="Cambria"/>
          <w:b/>
          <w:bCs/>
          <w:color w:val="000000" w:themeColor="text1"/>
          <w:sz w:val="40"/>
          <w:szCs w:val="40"/>
        </w:rPr>
      </w:pPr>
      <w:r w:rsidRPr="66B261A0">
        <w:rPr>
          <w:rFonts w:ascii="Cambria" w:eastAsia="Cambria" w:hAnsi="Cambria" w:cs="Cambria"/>
          <w:b/>
          <w:bCs/>
          <w:color w:val="000000" w:themeColor="text1"/>
          <w:sz w:val="40"/>
          <w:szCs w:val="40"/>
        </w:rPr>
        <w:t>SCRIPTURE READINGS</w:t>
      </w:r>
    </w:p>
    <w:p w14:paraId="2AE134A3" w14:textId="77777777" w:rsidR="00C3484C" w:rsidRDefault="00C3484C" w:rsidP="00C3484C">
      <w:pPr>
        <w:spacing w:line="240" w:lineRule="auto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66B261A0">
        <w:rPr>
          <w:rFonts w:eastAsiaTheme="minorEastAsia"/>
          <w:b/>
          <w:bCs/>
          <w:color w:val="000000" w:themeColor="text1"/>
          <w:sz w:val="28"/>
          <w:szCs w:val="28"/>
        </w:rPr>
        <w:t xml:space="preserve">Find a Bible, paper, and pencil </w:t>
      </w:r>
    </w:p>
    <w:p w14:paraId="1CAD2882" w14:textId="77777777" w:rsidR="00C3484C" w:rsidRDefault="00C3484C" w:rsidP="00C3484C">
      <w:pPr>
        <w:spacing w:line="240" w:lineRule="auto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66B261A0">
        <w:rPr>
          <w:rFonts w:eastAsiaTheme="minorEastAsia"/>
          <w:b/>
          <w:bCs/>
          <w:color w:val="000000" w:themeColor="text1"/>
          <w:sz w:val="28"/>
          <w:szCs w:val="28"/>
        </w:rPr>
        <w:t xml:space="preserve">The following are suggested readings, prayer, and hymns: </w:t>
      </w:r>
    </w:p>
    <w:p w14:paraId="39F7CE28" w14:textId="77777777" w:rsidR="00C3484C" w:rsidRDefault="00C3484C" w:rsidP="00C3484C">
      <w:pPr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</w:rPr>
      </w:pPr>
      <w:r w:rsidRPr="66B261A0">
        <w:rPr>
          <w:rFonts w:eastAsiaTheme="minorEastAsia"/>
          <w:b/>
          <w:bCs/>
          <w:color w:val="000000" w:themeColor="text1"/>
          <w:sz w:val="28"/>
          <w:szCs w:val="28"/>
        </w:rPr>
        <w:t xml:space="preserve">Joel 2:1-2, 12-17 </w:t>
      </w:r>
    </w:p>
    <w:p w14:paraId="72ACA095" w14:textId="77777777" w:rsidR="00C3484C" w:rsidRDefault="00C3484C" w:rsidP="00C3484C">
      <w:pPr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</w:rPr>
      </w:pPr>
      <w:r w:rsidRPr="66B261A0">
        <w:rPr>
          <w:rFonts w:eastAsiaTheme="minorEastAsia"/>
          <w:b/>
          <w:bCs/>
          <w:color w:val="000000" w:themeColor="text1"/>
          <w:sz w:val="28"/>
          <w:szCs w:val="28"/>
        </w:rPr>
        <w:t xml:space="preserve">Isaiah 58:1-12 </w:t>
      </w:r>
    </w:p>
    <w:p w14:paraId="63995BFA" w14:textId="77777777" w:rsidR="00C3484C" w:rsidRDefault="00C3484C" w:rsidP="00C3484C">
      <w:pPr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</w:rPr>
      </w:pPr>
      <w:r w:rsidRPr="66B261A0">
        <w:rPr>
          <w:rFonts w:eastAsiaTheme="minorEastAsia"/>
          <w:b/>
          <w:bCs/>
          <w:color w:val="000000" w:themeColor="text1"/>
          <w:sz w:val="28"/>
          <w:szCs w:val="28"/>
        </w:rPr>
        <w:t>Psalm 51:1-17</w:t>
      </w:r>
    </w:p>
    <w:p w14:paraId="0D6A7CBC" w14:textId="77777777" w:rsidR="00C3484C" w:rsidRDefault="00C3484C" w:rsidP="00C3484C">
      <w:pPr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</w:rPr>
      </w:pPr>
      <w:r w:rsidRPr="66B261A0">
        <w:rPr>
          <w:rFonts w:eastAsiaTheme="minorEastAsia"/>
          <w:b/>
          <w:bCs/>
          <w:color w:val="000000" w:themeColor="text1"/>
          <w:sz w:val="28"/>
          <w:szCs w:val="28"/>
        </w:rPr>
        <w:t xml:space="preserve">2 Corinthians 5:20-6:10 </w:t>
      </w:r>
    </w:p>
    <w:p w14:paraId="493FF5E3" w14:textId="77777777" w:rsidR="00C3484C" w:rsidRDefault="00C3484C" w:rsidP="00C3484C">
      <w:pPr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</w:rPr>
      </w:pPr>
      <w:r w:rsidRPr="66B261A0">
        <w:rPr>
          <w:rFonts w:eastAsiaTheme="minorEastAsia"/>
          <w:b/>
          <w:bCs/>
          <w:color w:val="000000" w:themeColor="text1"/>
          <w:sz w:val="28"/>
          <w:szCs w:val="28"/>
        </w:rPr>
        <w:t xml:space="preserve">Matthew 6:1-6, 16-21 </w:t>
      </w:r>
    </w:p>
    <w:p w14:paraId="35C8EB25" w14:textId="77777777" w:rsidR="00C3484C" w:rsidRDefault="00C3484C" w:rsidP="00C3484C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77F1B092" w14:textId="77777777" w:rsidR="00C3484C" w:rsidRDefault="00C3484C" w:rsidP="00C3484C">
      <w:pPr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</w:rPr>
      </w:pPr>
      <w:r w:rsidRPr="66B261A0">
        <w:rPr>
          <w:rFonts w:eastAsiaTheme="minorEastAsia"/>
          <w:b/>
          <w:bCs/>
          <w:color w:val="000000" w:themeColor="text1"/>
          <w:sz w:val="28"/>
          <w:szCs w:val="28"/>
        </w:rPr>
        <w:t xml:space="preserve">Scripture Prayer: </w:t>
      </w:r>
    </w:p>
    <w:p w14:paraId="0E0FD1D8" w14:textId="77777777" w:rsidR="00C3484C" w:rsidRDefault="00C3484C" w:rsidP="00C3484C">
      <w:pPr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</w:rPr>
      </w:pPr>
      <w:r w:rsidRPr="66B261A0">
        <w:rPr>
          <w:rFonts w:eastAsiaTheme="minorEastAsia"/>
          <w:color w:val="000000" w:themeColor="text1"/>
          <w:sz w:val="28"/>
          <w:szCs w:val="28"/>
        </w:rPr>
        <w:t>O God, you delight not in pomp and show,</w:t>
      </w:r>
      <w:r>
        <w:br/>
      </w:r>
      <w:r w:rsidRPr="66B261A0">
        <w:rPr>
          <w:rFonts w:eastAsiaTheme="minorEastAsia"/>
          <w:color w:val="000000" w:themeColor="text1"/>
          <w:sz w:val="28"/>
          <w:szCs w:val="28"/>
        </w:rPr>
        <w:t>but in a humble and contrite heart.</w:t>
      </w:r>
      <w:r>
        <w:br/>
      </w:r>
      <w:r w:rsidRPr="66B261A0">
        <w:rPr>
          <w:rFonts w:eastAsiaTheme="minorEastAsia"/>
          <w:color w:val="000000" w:themeColor="text1"/>
          <w:sz w:val="28"/>
          <w:szCs w:val="28"/>
        </w:rPr>
        <w:t>Overturn our love of worldly possessions</w:t>
      </w:r>
      <w:r>
        <w:br/>
      </w:r>
      <w:r w:rsidRPr="66B261A0">
        <w:rPr>
          <w:rFonts w:eastAsiaTheme="minorEastAsia"/>
          <w:color w:val="000000" w:themeColor="text1"/>
          <w:sz w:val="28"/>
          <w:szCs w:val="28"/>
        </w:rPr>
        <w:t>and fix our hearts more firmly on you,</w:t>
      </w:r>
      <w:r>
        <w:br/>
      </w:r>
      <w:r w:rsidRPr="66B261A0">
        <w:rPr>
          <w:rFonts w:eastAsiaTheme="minorEastAsia"/>
          <w:color w:val="000000" w:themeColor="text1"/>
          <w:sz w:val="28"/>
          <w:szCs w:val="28"/>
        </w:rPr>
        <w:t>that, having nothing,</w:t>
      </w:r>
      <w:r>
        <w:br/>
      </w:r>
      <w:r w:rsidRPr="66B261A0">
        <w:rPr>
          <w:rFonts w:eastAsiaTheme="minorEastAsia"/>
          <w:color w:val="000000" w:themeColor="text1"/>
          <w:sz w:val="28"/>
          <w:szCs w:val="28"/>
        </w:rPr>
        <w:t>we may yet possess everything,</w:t>
      </w:r>
      <w:r>
        <w:br/>
      </w:r>
      <w:r w:rsidRPr="66B261A0">
        <w:rPr>
          <w:rFonts w:eastAsiaTheme="minorEastAsia"/>
          <w:color w:val="000000" w:themeColor="text1"/>
          <w:sz w:val="28"/>
          <w:szCs w:val="28"/>
        </w:rPr>
        <w:t>a treasure stored up for us in heaven. Amen.</w:t>
      </w:r>
    </w:p>
    <w:p w14:paraId="0FF2083D" w14:textId="77777777" w:rsidR="00C3484C" w:rsidRDefault="00C3484C" w:rsidP="00C3484C">
      <w:pPr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</w:rPr>
      </w:pPr>
      <w:r w:rsidRPr="66B261A0">
        <w:rPr>
          <w:rFonts w:eastAsiaTheme="minorEastAsia"/>
          <w:b/>
          <w:bCs/>
          <w:color w:val="000000" w:themeColor="text1"/>
          <w:sz w:val="28"/>
          <w:szCs w:val="28"/>
        </w:rPr>
        <w:t xml:space="preserve">Hymns: </w:t>
      </w:r>
    </w:p>
    <w:p w14:paraId="5332CB8C" w14:textId="77777777" w:rsidR="00C3484C" w:rsidRDefault="00C3484C" w:rsidP="00C3484C">
      <w:pPr>
        <w:spacing w:after="0" w:line="240" w:lineRule="auto"/>
        <w:jc w:val="center"/>
        <w:rPr>
          <w:rFonts w:eastAsiaTheme="minorEastAsia"/>
          <w:color w:val="343434"/>
          <w:sz w:val="28"/>
          <w:szCs w:val="28"/>
        </w:rPr>
      </w:pPr>
      <w:r w:rsidRPr="66B261A0">
        <w:rPr>
          <w:rFonts w:eastAsiaTheme="minorEastAsia"/>
          <w:color w:val="343434"/>
          <w:sz w:val="28"/>
          <w:szCs w:val="28"/>
        </w:rPr>
        <w:t>Lord, Who Throughout These Forty Days, Hymnal #269</w:t>
      </w:r>
    </w:p>
    <w:p w14:paraId="5EB7AD53" w14:textId="77777777" w:rsidR="00C3484C" w:rsidRDefault="00C3484C" w:rsidP="00C3484C">
      <w:pPr>
        <w:spacing w:after="0" w:line="240" w:lineRule="auto"/>
        <w:jc w:val="center"/>
        <w:rPr>
          <w:rFonts w:eastAsiaTheme="minorEastAsia"/>
          <w:color w:val="343434"/>
          <w:sz w:val="28"/>
          <w:szCs w:val="28"/>
        </w:rPr>
      </w:pPr>
      <w:r w:rsidRPr="66B261A0">
        <w:rPr>
          <w:rFonts w:eastAsiaTheme="minorEastAsia"/>
          <w:color w:val="343434"/>
          <w:sz w:val="28"/>
          <w:szCs w:val="28"/>
        </w:rPr>
        <w:t>I Surrender All, Hymnal #354</w:t>
      </w:r>
    </w:p>
    <w:p w14:paraId="47811F78" w14:textId="77777777" w:rsidR="00C3484C" w:rsidRDefault="00C3484C" w:rsidP="00C3484C">
      <w:pPr>
        <w:spacing w:after="0" w:line="240" w:lineRule="auto"/>
        <w:jc w:val="center"/>
        <w:rPr>
          <w:rFonts w:eastAsiaTheme="minorEastAsia"/>
          <w:color w:val="343434"/>
          <w:sz w:val="28"/>
          <w:szCs w:val="28"/>
        </w:rPr>
      </w:pPr>
      <w:r w:rsidRPr="66B261A0">
        <w:rPr>
          <w:rFonts w:eastAsiaTheme="minorEastAsia"/>
          <w:color w:val="343434"/>
          <w:sz w:val="28"/>
          <w:szCs w:val="28"/>
        </w:rPr>
        <w:t>Just as I Am, Without One Plea, Hymnal #357</w:t>
      </w:r>
    </w:p>
    <w:p w14:paraId="3FA12206" w14:textId="77777777" w:rsidR="00C3484C" w:rsidRDefault="00C3484C" w:rsidP="00C3484C">
      <w:pPr>
        <w:spacing w:line="240" w:lineRule="auto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66B261A0">
        <w:rPr>
          <w:rFonts w:eastAsiaTheme="minorEastAsia"/>
          <w:b/>
          <w:bCs/>
          <w:color w:val="000000" w:themeColor="text1"/>
          <w:sz w:val="28"/>
          <w:szCs w:val="28"/>
        </w:rPr>
        <w:t xml:space="preserve">How is God being revealed to you in Scripture? In what ways are you being called to change this Lent? </w:t>
      </w:r>
    </w:p>
    <w:p w14:paraId="10315785" w14:textId="6D0E87B8" w:rsidR="00910A1A" w:rsidRPr="00C3484C" w:rsidRDefault="00910A1A" w:rsidP="00C3484C"/>
    <w:sectPr w:rsidR="00910A1A" w:rsidRPr="00C34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D7"/>
    <w:rsid w:val="002B2DD7"/>
    <w:rsid w:val="00910A1A"/>
    <w:rsid w:val="00C3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85E6D"/>
  <w15:chartTrackingRefBased/>
  <w15:docId w15:val="{D008A512-B905-8C47-8281-700716C0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D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Stanford</dc:creator>
  <cp:keywords/>
  <dc:description/>
  <cp:lastModifiedBy>Samantha Stanford</cp:lastModifiedBy>
  <cp:revision>2</cp:revision>
  <dcterms:created xsi:type="dcterms:W3CDTF">2021-02-17T14:38:00Z</dcterms:created>
  <dcterms:modified xsi:type="dcterms:W3CDTF">2021-02-17T14:38:00Z</dcterms:modified>
</cp:coreProperties>
</file>